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C4201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976B7D">
        <w:rPr>
          <w:i/>
          <w:sz w:val="28"/>
          <w:szCs w:val="28"/>
        </w:rPr>
        <w:t>– 0</w:t>
      </w:r>
      <w:r w:rsidR="00C96D18">
        <w:rPr>
          <w:i/>
          <w:sz w:val="28"/>
          <w:szCs w:val="28"/>
        </w:rPr>
        <w:t>3</w:t>
      </w:r>
      <w:r w:rsidR="00A35C82">
        <w:rPr>
          <w:i/>
          <w:sz w:val="28"/>
          <w:szCs w:val="28"/>
        </w:rPr>
        <w:t>.0</w:t>
      </w:r>
      <w:r w:rsidR="00976B7D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547CE5A" w14:textId="77777777" w:rsidR="00C96D18" w:rsidRDefault="0094129F" w:rsidP="00976B7D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r w:rsidR="00C96D18" w:rsidRPr="00C96D18">
        <w:rPr>
          <w:sz w:val="28"/>
          <w:szCs w:val="28"/>
        </w:rPr>
        <w:t>Государственный бюджет и управление им</w:t>
      </w:r>
    </w:p>
    <w:p w14:paraId="43631128" w14:textId="6A1B193B" w:rsidR="007C7AF5" w:rsidRDefault="007C7AF5" w:rsidP="00976B7D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7C7AF5">
        <w:rPr>
          <w:color w:val="121212"/>
          <w:sz w:val="28"/>
          <w:szCs w:val="28"/>
        </w:rPr>
        <w:t xml:space="preserve">Цель: </w:t>
      </w:r>
      <w:r w:rsidR="00C96D18">
        <w:rPr>
          <w:sz w:val="28"/>
          <w:szCs w:val="28"/>
        </w:rPr>
        <w:t>изучить понятие госбюджет, его структуру, особенности, функции, состав доходов и расходов; бюджетная система и бюджетное устройство; дефицит и профицит бюджета.</w:t>
      </w:r>
    </w:p>
    <w:p w14:paraId="444DD52F" w14:textId="77777777" w:rsidR="001145B9" w:rsidRDefault="001145B9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</w:p>
    <w:p w14:paraId="6696F99A" w14:textId="7337EBEE" w:rsidR="00C54D81" w:rsidRDefault="0094129F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754"/>
        <w:gridCol w:w="2233"/>
      </w:tblGrid>
      <w:tr w:rsidR="0094129F" w:rsidRPr="0094129F" w14:paraId="32A216DF" w14:textId="77777777" w:rsidTr="00C96D18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75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23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C96D18">
        <w:tc>
          <w:tcPr>
            <w:tcW w:w="1951" w:type="dxa"/>
          </w:tcPr>
          <w:p w14:paraId="2C568805" w14:textId="02FF1EE8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4A960392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754" w:type="dxa"/>
          </w:tcPr>
          <w:p w14:paraId="3F6C655A" w14:textId="68FE04EB" w:rsidR="00906F2B" w:rsidRDefault="00944A60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08DC7727" w:rsidR="00976B7D" w:rsidRPr="00976B7D" w:rsidRDefault="004C3AD1" w:rsidP="00976B7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. </w:t>
            </w:r>
          </w:p>
          <w:p w14:paraId="54EC5818" w14:textId="77777777" w:rsidR="007C7AF5" w:rsidRPr="00C96D18" w:rsidRDefault="00976B7D" w:rsidP="00C96D1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43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Составьте конспект</w:t>
            </w:r>
            <w:r w:rsidR="00C96D18">
              <w:rPr>
                <w:rFonts w:ascii="Times New Roman" w:hAnsi="Times New Roman" w:cs="Times New Roman"/>
                <w:sz w:val="24"/>
                <w:lang w:val="ru-RU"/>
              </w:rPr>
              <w:t xml:space="preserve"> – схему</w:t>
            </w:r>
            <w:proofErr w:type="gramStart"/>
            <w:r w:rsidR="00C96D18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="00C96D18">
              <w:rPr>
                <w:rFonts w:ascii="Times New Roman" w:hAnsi="Times New Roman" w:cs="Times New Roman"/>
                <w:sz w:val="24"/>
                <w:lang w:val="ru-RU"/>
              </w:rPr>
              <w:t xml:space="preserve"> ( </w:t>
            </w:r>
            <w:proofErr w:type="gramStart"/>
            <w:r w:rsidR="00C96D18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="00C96D18">
              <w:rPr>
                <w:rFonts w:ascii="Times New Roman" w:hAnsi="Times New Roman" w:cs="Times New Roman"/>
                <w:sz w:val="24"/>
                <w:lang w:val="ru-RU"/>
              </w:rPr>
              <w:t>хема «</w:t>
            </w:r>
            <w:r w:rsidR="00C96D18" w:rsidRPr="00C96D18">
              <w:rPr>
                <w:rFonts w:ascii="Times New Roman" w:hAnsi="Times New Roman" w:cs="Times New Roman"/>
                <w:sz w:val="24"/>
                <w:lang w:val="ru-RU"/>
              </w:rPr>
              <w:t>Сущность, функции и принципы государственного бюджета</w:t>
            </w:r>
            <w:r w:rsidR="00C96D18">
              <w:rPr>
                <w:rFonts w:ascii="Times New Roman" w:hAnsi="Times New Roman" w:cs="Times New Roman"/>
                <w:sz w:val="24"/>
                <w:lang w:val="ru-RU"/>
              </w:rPr>
              <w:t>», «</w:t>
            </w:r>
            <w:r w:rsidR="00C96D18" w:rsidRPr="00C96D18">
              <w:rPr>
                <w:rFonts w:ascii="Times New Roman" w:hAnsi="Times New Roman" w:cs="Times New Roman"/>
                <w:sz w:val="24"/>
                <w:lang w:val="ru-RU"/>
              </w:rPr>
              <w:t>Государственные доходы: сущность и содержание</w:t>
            </w:r>
            <w:r w:rsidR="00C96D18">
              <w:rPr>
                <w:rFonts w:ascii="Times New Roman" w:hAnsi="Times New Roman" w:cs="Times New Roman"/>
                <w:sz w:val="24"/>
                <w:lang w:val="ru-RU"/>
              </w:rPr>
              <w:t>», «</w:t>
            </w:r>
            <w:r w:rsidR="00C96D18" w:rsidRPr="00C96D18">
              <w:rPr>
                <w:rFonts w:ascii="Times New Roman" w:hAnsi="Times New Roman" w:cs="Times New Roman"/>
                <w:sz w:val="24"/>
                <w:lang w:val="ru-RU"/>
              </w:rPr>
              <w:t>Основные направления государственных расходов</w:t>
            </w:r>
            <w:r w:rsidR="00C96D18">
              <w:rPr>
                <w:rFonts w:ascii="Times New Roman" w:hAnsi="Times New Roman" w:cs="Times New Roman"/>
                <w:sz w:val="24"/>
                <w:lang w:val="ru-RU"/>
              </w:rPr>
              <w:t>»</w:t>
            </w:r>
          </w:p>
          <w:p w14:paraId="543583FD" w14:textId="5BF1C854" w:rsidR="00C96D18" w:rsidRPr="007C7AF5" w:rsidRDefault="00C96D18" w:rsidP="00C96D1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43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определение и принципы бюджетной системы, стадии бюджетного процесса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233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07B94E2A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145B9"/>
    <w:rsid w:val="001F44EA"/>
    <w:rsid w:val="00206310"/>
    <w:rsid w:val="00212DE3"/>
    <w:rsid w:val="002E0ECE"/>
    <w:rsid w:val="003D3162"/>
    <w:rsid w:val="003F6BC0"/>
    <w:rsid w:val="00464A1A"/>
    <w:rsid w:val="004C3AD1"/>
    <w:rsid w:val="004E78E2"/>
    <w:rsid w:val="007C7AF5"/>
    <w:rsid w:val="007E2698"/>
    <w:rsid w:val="008644D0"/>
    <w:rsid w:val="008E3E49"/>
    <w:rsid w:val="00906F2B"/>
    <w:rsid w:val="0094129F"/>
    <w:rsid w:val="00944A60"/>
    <w:rsid w:val="009660E2"/>
    <w:rsid w:val="00976B7D"/>
    <w:rsid w:val="00996DB6"/>
    <w:rsid w:val="00A2468F"/>
    <w:rsid w:val="00A247B8"/>
    <w:rsid w:val="00A35C82"/>
    <w:rsid w:val="00C477F7"/>
    <w:rsid w:val="00C54D81"/>
    <w:rsid w:val="00C96D18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2021-01-29T09:05:00Z</dcterms:created>
  <dcterms:modified xsi:type="dcterms:W3CDTF">2021-01-29T09:05:00Z</dcterms:modified>
</cp:coreProperties>
</file>